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1FB9" w14:textId="77777777" w:rsidR="00AA6906" w:rsidRPr="006C561C" w:rsidRDefault="00AA6906" w:rsidP="004A0D28">
      <w:pPr>
        <w:keepNext/>
        <w:pBdr>
          <w:bottom w:val="single" w:sz="8" w:space="1" w:color="000000"/>
        </w:pBdr>
        <w:spacing w:line="240" w:lineRule="auto"/>
        <w:contextualSpacing/>
        <w:jc w:val="both"/>
        <w:rPr>
          <w:rFonts w:ascii="Calibri" w:hAnsi="Calibri" w:cs="Arial"/>
          <w:b/>
        </w:rPr>
      </w:pPr>
      <w:r w:rsidRPr="006C561C">
        <w:rPr>
          <w:rFonts w:ascii="Calibri" w:hAnsi="Calibri" w:cs="Arial"/>
          <w:b/>
        </w:rPr>
        <w:t xml:space="preserve">Strategisch atelier vrije tijd </w:t>
      </w:r>
    </w:p>
    <w:p w14:paraId="5B22B2AE" w14:textId="77777777" w:rsidR="00AA6906" w:rsidRPr="006C561C" w:rsidRDefault="00AA6906" w:rsidP="004A0D28">
      <w:pPr>
        <w:spacing w:line="240" w:lineRule="auto"/>
        <w:contextualSpacing/>
        <w:jc w:val="both"/>
        <w:rPr>
          <w:rFonts w:ascii="Calibri" w:hAnsi="Calibri" w:cs="Arial"/>
          <w:b/>
        </w:rPr>
      </w:pPr>
    </w:p>
    <w:p w14:paraId="5D2D9912" w14:textId="53418DA2" w:rsidR="00AA6906" w:rsidRPr="006C561C" w:rsidRDefault="00AA6906" w:rsidP="004A0D28">
      <w:pPr>
        <w:keepNext/>
        <w:spacing w:line="240" w:lineRule="auto"/>
        <w:contextualSpacing/>
        <w:jc w:val="both"/>
        <w:rPr>
          <w:rFonts w:ascii="Calibri" w:hAnsi="Calibri" w:cs="Arial"/>
          <w:b/>
        </w:rPr>
      </w:pPr>
      <w:r w:rsidRPr="006C561C">
        <w:rPr>
          <w:rFonts w:ascii="Calibri" w:hAnsi="Calibri" w:cs="Arial"/>
          <w:b/>
        </w:rPr>
        <w:t xml:space="preserve">Verslag van de plenaire vergadering van </w:t>
      </w:r>
      <w:r w:rsidR="00E80049">
        <w:rPr>
          <w:rFonts w:ascii="Calibri" w:hAnsi="Calibri" w:cs="Arial"/>
          <w:b/>
        </w:rPr>
        <w:t xml:space="preserve">woensdag </w:t>
      </w:r>
      <w:r w:rsidR="00A367DC">
        <w:rPr>
          <w:rFonts w:ascii="Calibri" w:hAnsi="Calibri" w:cs="Arial"/>
          <w:b/>
        </w:rPr>
        <w:t>26 januari 2022</w:t>
      </w:r>
      <w:r w:rsidRPr="006C561C">
        <w:rPr>
          <w:rFonts w:ascii="Calibri" w:hAnsi="Calibri" w:cs="Arial"/>
          <w:b/>
        </w:rPr>
        <w:t xml:space="preserve"> om 19.30 uur, </w:t>
      </w:r>
      <w:r w:rsidR="00675617">
        <w:rPr>
          <w:rFonts w:ascii="Calibri" w:hAnsi="Calibri" w:cs="Arial"/>
          <w:b/>
        </w:rPr>
        <w:t>digitaal via Microsoft Teams</w:t>
      </w:r>
    </w:p>
    <w:p w14:paraId="39563BE7" w14:textId="77777777" w:rsidR="00AA6906" w:rsidRPr="006C561C" w:rsidRDefault="00AA6906" w:rsidP="004A0D28">
      <w:pPr>
        <w:keepNext/>
        <w:spacing w:line="240" w:lineRule="auto"/>
        <w:contextualSpacing/>
        <w:jc w:val="both"/>
        <w:rPr>
          <w:rFonts w:ascii="Calibri" w:hAnsi="Calibri" w:cs="Arial"/>
        </w:rPr>
      </w:pPr>
    </w:p>
    <w:p w14:paraId="3C44EA21" w14:textId="4C459F41" w:rsidR="00AA6906" w:rsidRPr="006C561C" w:rsidRDefault="00AA6906" w:rsidP="004A0D28">
      <w:pPr>
        <w:keepNext/>
        <w:spacing w:line="240" w:lineRule="auto"/>
        <w:contextualSpacing/>
        <w:jc w:val="both"/>
        <w:rPr>
          <w:rFonts w:ascii="Calibri" w:hAnsi="Calibri" w:cs="Arial"/>
        </w:rPr>
      </w:pPr>
      <w:r w:rsidRPr="006C561C">
        <w:rPr>
          <w:rFonts w:ascii="Calibri" w:hAnsi="Calibri" w:cs="Arial"/>
        </w:rPr>
        <w:t xml:space="preserve">AANWEZIG: </w:t>
      </w:r>
      <w:r w:rsidR="00FA76A6">
        <w:rPr>
          <w:rFonts w:ascii="Calibri" w:hAnsi="Calibri" w:cs="Arial"/>
        </w:rPr>
        <w:t xml:space="preserve">Willy De Wachter, Tina Van Roy, Hanne Struyfs, Polien Willems, Peter Van Grieken, Wim Konings, Joeri Van de Gender, Guy Tegenbos, Glenn Van den Bogaert, Erik Thys, Toon Vanotterdijk, expert van Formaat vzw (gast), </w:t>
      </w:r>
      <w:r w:rsidRPr="006C561C">
        <w:rPr>
          <w:rFonts w:ascii="Calibri" w:hAnsi="Calibri" w:cs="Arial"/>
        </w:rPr>
        <w:t>participatieambtenaar Jo Spiessens, sectormanager vrije tijd Nick Verhoeven</w:t>
      </w:r>
      <w:r w:rsidR="00D34CFF">
        <w:rPr>
          <w:rFonts w:ascii="Calibri" w:hAnsi="Calibri" w:cs="Arial"/>
        </w:rPr>
        <w:t>.</w:t>
      </w:r>
    </w:p>
    <w:p w14:paraId="3AD6CC54" w14:textId="77777777" w:rsidR="00AA6906" w:rsidRPr="006C561C" w:rsidRDefault="00AA6906" w:rsidP="004A0D28">
      <w:pPr>
        <w:spacing w:line="240" w:lineRule="auto"/>
        <w:contextualSpacing/>
        <w:jc w:val="both"/>
        <w:rPr>
          <w:rFonts w:ascii="Calibri" w:hAnsi="Calibri" w:cs="Arial"/>
        </w:rPr>
      </w:pPr>
      <w:r w:rsidRPr="006C561C">
        <w:rPr>
          <w:rFonts w:ascii="Calibri" w:hAnsi="Calibri" w:cs="Arial"/>
        </w:rPr>
        <w:t>VERSLAG: Nick Verhoeven, sectormanager vrije tijd</w:t>
      </w:r>
    </w:p>
    <w:p w14:paraId="5D699246" w14:textId="77777777" w:rsidR="00AA6906" w:rsidRPr="006C561C" w:rsidRDefault="00AA6906" w:rsidP="004A0D28">
      <w:pPr>
        <w:spacing w:line="240" w:lineRule="auto"/>
        <w:contextualSpacing/>
        <w:jc w:val="both"/>
        <w:rPr>
          <w:rFonts w:ascii="Calibri" w:hAnsi="Calibri" w:cs="Arial"/>
        </w:rPr>
      </w:pPr>
    </w:p>
    <w:p w14:paraId="5E03C8D1" w14:textId="6D8ECCA7" w:rsidR="00371C96" w:rsidRDefault="00AA6906" w:rsidP="004A0D28">
      <w:pPr>
        <w:numPr>
          <w:ilvl w:val="0"/>
          <w:numId w:val="4"/>
        </w:numPr>
        <w:spacing w:after="0" w:line="240" w:lineRule="auto"/>
        <w:contextualSpacing/>
        <w:jc w:val="both"/>
        <w:rPr>
          <w:rFonts w:ascii="Calibri" w:hAnsi="Calibri" w:cs="Arial"/>
        </w:rPr>
      </w:pPr>
      <w:r w:rsidRPr="006C561C">
        <w:rPr>
          <w:rFonts w:ascii="Calibri" w:hAnsi="Calibri" w:cs="Arial"/>
        </w:rPr>
        <w:t xml:space="preserve">Goedkeuring verslag strategisch atelier vrije tijd </w:t>
      </w:r>
      <w:r w:rsidR="00A367DC">
        <w:rPr>
          <w:rFonts w:ascii="Calibri" w:hAnsi="Calibri" w:cs="Arial"/>
        </w:rPr>
        <w:t>27 oktober 2021 en 22 november 202</w:t>
      </w:r>
      <w:r w:rsidR="004A0D28">
        <w:rPr>
          <w:rFonts w:ascii="Calibri" w:hAnsi="Calibri" w:cs="Arial"/>
        </w:rPr>
        <w:t>1</w:t>
      </w:r>
    </w:p>
    <w:p w14:paraId="63242A85" w14:textId="5B3AAAEF" w:rsidR="009156F2" w:rsidRDefault="004A0D28" w:rsidP="009156F2">
      <w:pPr>
        <w:pStyle w:val="Lijstalinea"/>
        <w:ind w:firstLine="696"/>
        <w:contextualSpacing/>
        <w:jc w:val="both"/>
        <w:rPr>
          <w:rFonts w:cs="Arial"/>
        </w:rPr>
      </w:pPr>
      <w:r w:rsidRPr="004A0D28">
        <w:rPr>
          <w:rFonts w:cs="Arial"/>
        </w:rPr>
        <w:t xml:space="preserve">Het strategisch atelier vrije tijd </w:t>
      </w:r>
      <w:r>
        <w:rPr>
          <w:rFonts w:cs="Arial"/>
        </w:rPr>
        <w:t>keurt de verslagen van de bestendige bureaus van 27 oktober 2021 en 22 november 2022 goed en heeft geen opmerkingen op de verslagen van de bijeenkomsten.</w:t>
      </w:r>
      <w:r w:rsidR="00CE1BDC">
        <w:rPr>
          <w:rFonts w:cs="Arial"/>
        </w:rPr>
        <w:t xml:space="preserve"> Het verslag van de interne evaluatie werd niet online geplaatst. De reden is omdat dit een interne evaluatie betrof. </w:t>
      </w:r>
      <w:r w:rsidR="00A03490">
        <w:rPr>
          <w:rFonts w:cs="Arial"/>
        </w:rPr>
        <w:t>Gezien de vraag van de leden van de algemene vergadering</w:t>
      </w:r>
      <w:r w:rsidR="00CE1BDC">
        <w:rPr>
          <w:rFonts w:cs="Arial"/>
        </w:rPr>
        <w:t xml:space="preserve"> wordt het verslag ook aan</w:t>
      </w:r>
      <w:r w:rsidR="00A03490">
        <w:rPr>
          <w:rFonts w:cs="Arial"/>
        </w:rPr>
        <w:t xml:space="preserve"> hen</w:t>
      </w:r>
      <w:r w:rsidR="00CE1BDC">
        <w:rPr>
          <w:rFonts w:cs="Arial"/>
        </w:rPr>
        <w:t xml:space="preserve"> gestuurd</w:t>
      </w:r>
      <w:r w:rsidR="00452A91">
        <w:rPr>
          <w:rFonts w:cs="Arial"/>
        </w:rPr>
        <w:t>.</w:t>
      </w:r>
    </w:p>
    <w:p w14:paraId="64392B7E" w14:textId="77777777" w:rsidR="009156F2" w:rsidRPr="009156F2" w:rsidRDefault="009156F2" w:rsidP="009156F2">
      <w:pPr>
        <w:pStyle w:val="Lijstalinea"/>
        <w:ind w:firstLine="696"/>
        <w:contextualSpacing/>
        <w:jc w:val="both"/>
        <w:rPr>
          <w:rFonts w:cs="Arial"/>
        </w:rPr>
      </w:pPr>
    </w:p>
    <w:p w14:paraId="0467C394" w14:textId="004663E8" w:rsidR="009156F2" w:rsidRDefault="009156F2" w:rsidP="009156F2">
      <w:pPr>
        <w:pStyle w:val="Lijstalinea"/>
        <w:numPr>
          <w:ilvl w:val="0"/>
          <w:numId w:val="16"/>
        </w:numPr>
        <w:spacing w:line="252" w:lineRule="auto"/>
        <w:contextualSpacing/>
        <w:jc w:val="both"/>
        <w:rPr>
          <w:rFonts w:eastAsia="Times New Roman"/>
        </w:rPr>
      </w:pPr>
      <w:r w:rsidRPr="009156F2">
        <w:rPr>
          <w:rFonts w:eastAsia="Times New Roman"/>
        </w:rPr>
        <w:t>Adviesrapport Den Tiener door Formaat: kennisname en goedkeuring</w:t>
      </w:r>
    </w:p>
    <w:p w14:paraId="27737AAC" w14:textId="37E35729" w:rsidR="009156F2" w:rsidRDefault="001B3A2D" w:rsidP="009156F2">
      <w:pPr>
        <w:pStyle w:val="Lijstalinea"/>
        <w:spacing w:line="252" w:lineRule="auto"/>
        <w:ind w:left="1416"/>
        <w:contextualSpacing/>
        <w:jc w:val="both"/>
        <w:rPr>
          <w:rFonts w:eastAsia="Times New Roman"/>
        </w:rPr>
      </w:pPr>
      <w:r>
        <w:rPr>
          <w:rFonts w:eastAsia="Times New Roman"/>
        </w:rPr>
        <w:t xml:space="preserve">Toon Vanotterdijk, </w:t>
      </w:r>
      <w:r w:rsidR="009156F2">
        <w:rPr>
          <w:rFonts w:eastAsia="Times New Roman"/>
        </w:rPr>
        <w:t>expert van Formaat</w:t>
      </w:r>
      <w:r>
        <w:rPr>
          <w:rFonts w:eastAsia="Times New Roman"/>
        </w:rPr>
        <w:t>,</w:t>
      </w:r>
      <w:r w:rsidR="009156F2">
        <w:rPr>
          <w:rFonts w:eastAsia="Times New Roman"/>
        </w:rPr>
        <w:t xml:space="preserve"> licht het proces en de inhoud van het rapport met de toekomstvisie rond Den Tiener toe aan het strategisch atelier vrije tijd. Het rapport is te vinden als bijlage. Het strategisch atelier vrije tijd heeft volgende vragen en opmerkingen:</w:t>
      </w:r>
    </w:p>
    <w:p w14:paraId="3627A780" w14:textId="31F45013" w:rsidR="009156F2" w:rsidRDefault="001B3A2D" w:rsidP="009156F2">
      <w:pPr>
        <w:pStyle w:val="Lijstalinea"/>
        <w:numPr>
          <w:ilvl w:val="2"/>
          <w:numId w:val="16"/>
        </w:numPr>
        <w:spacing w:line="252" w:lineRule="auto"/>
        <w:contextualSpacing/>
        <w:jc w:val="both"/>
        <w:rPr>
          <w:rFonts w:eastAsia="Times New Roman"/>
        </w:rPr>
      </w:pPr>
      <w:r>
        <w:rPr>
          <w:rFonts w:eastAsia="Times New Roman"/>
        </w:rPr>
        <w:t xml:space="preserve">Het strategisch atelier wil de zaken die voortvloeien uit de adviezen graag opvolgen en zien hoe dit verwezenlijkt wordt en verder evolueert. Dit verhaal is dermate urgent dat het moet opgevolgd en geactiveerd worden. </w:t>
      </w:r>
    </w:p>
    <w:p w14:paraId="4AD48321" w14:textId="4B52B06D" w:rsidR="001B3A2D" w:rsidRDefault="001B3A2D" w:rsidP="009156F2">
      <w:pPr>
        <w:pStyle w:val="Lijstalinea"/>
        <w:numPr>
          <w:ilvl w:val="2"/>
          <w:numId w:val="16"/>
        </w:numPr>
        <w:spacing w:line="252" w:lineRule="auto"/>
        <w:contextualSpacing/>
        <w:jc w:val="both"/>
        <w:rPr>
          <w:rFonts w:eastAsia="Times New Roman"/>
        </w:rPr>
      </w:pPr>
      <w:r>
        <w:rPr>
          <w:rFonts w:eastAsia="Times New Roman"/>
        </w:rPr>
        <w:t xml:space="preserve">De suggestie </w:t>
      </w:r>
      <w:r w:rsidR="006D2CFE">
        <w:rPr>
          <w:rFonts w:eastAsia="Times New Roman"/>
        </w:rPr>
        <w:t>van een</w:t>
      </w:r>
      <w:r>
        <w:rPr>
          <w:rFonts w:eastAsia="Times New Roman"/>
        </w:rPr>
        <w:t xml:space="preserve"> tijdelijke huisvesting wordt meegegeven in het rapport: in het centrum, in de buurt van het huidige, in de buurt van de scholen. Het hoeft niet veel te zijn, maar bereikbaarheid en nabijheid </w:t>
      </w:r>
      <w:r w:rsidR="00452A91">
        <w:rPr>
          <w:rFonts w:eastAsia="Times New Roman"/>
        </w:rPr>
        <w:t>van</w:t>
      </w:r>
      <w:r>
        <w:rPr>
          <w:rFonts w:eastAsia="Times New Roman"/>
        </w:rPr>
        <w:t xml:space="preserve"> de doelgroep is essentieel.</w:t>
      </w:r>
    </w:p>
    <w:p w14:paraId="4B38360B" w14:textId="11927AE4" w:rsidR="001B3A2D" w:rsidRDefault="001B3A2D" w:rsidP="009156F2">
      <w:pPr>
        <w:pStyle w:val="Lijstalinea"/>
        <w:numPr>
          <w:ilvl w:val="2"/>
          <w:numId w:val="16"/>
        </w:numPr>
        <w:spacing w:line="252" w:lineRule="auto"/>
        <w:contextualSpacing/>
        <w:jc w:val="both"/>
        <w:rPr>
          <w:rFonts w:eastAsia="Times New Roman"/>
        </w:rPr>
      </w:pPr>
      <w:r>
        <w:rPr>
          <w:rFonts w:eastAsia="Times New Roman"/>
        </w:rPr>
        <w:t>Zijn er geen opties voor de vrijgekomen ruimtes bij realisatie van de kunstencampus zoals de Hikstraat, de Markgravenstraat of het koetshuis? Het strategisch atelier wenst dit</w:t>
      </w:r>
      <w:r w:rsidR="00072E46">
        <w:rPr>
          <w:rFonts w:eastAsia="Times New Roman"/>
        </w:rPr>
        <w:t xml:space="preserve"> onderzoek</w:t>
      </w:r>
      <w:r>
        <w:rPr>
          <w:rFonts w:eastAsia="Times New Roman"/>
        </w:rPr>
        <w:t xml:space="preserve"> expliciet aan het bestuur te vragen</w:t>
      </w:r>
      <w:r w:rsidR="00A84FA6">
        <w:rPr>
          <w:rFonts w:eastAsia="Times New Roman"/>
        </w:rPr>
        <w:t xml:space="preserve"> enerzijds,</w:t>
      </w:r>
      <w:r>
        <w:rPr>
          <w:rFonts w:eastAsia="Times New Roman"/>
        </w:rPr>
        <w:t xml:space="preserve"> </w:t>
      </w:r>
      <w:r w:rsidR="00452A91">
        <w:rPr>
          <w:rFonts w:eastAsia="Times New Roman"/>
        </w:rPr>
        <w:t xml:space="preserve">vraagt het bestuur </w:t>
      </w:r>
      <w:r>
        <w:rPr>
          <w:rFonts w:eastAsia="Times New Roman"/>
        </w:rPr>
        <w:t>om</w:t>
      </w:r>
      <w:r w:rsidR="00A84FA6">
        <w:rPr>
          <w:rFonts w:eastAsia="Times New Roman"/>
        </w:rPr>
        <w:t xml:space="preserve"> verschillende locaties </w:t>
      </w:r>
      <w:r w:rsidR="00072E46">
        <w:rPr>
          <w:rFonts w:eastAsia="Times New Roman"/>
        </w:rPr>
        <w:t xml:space="preserve">te onderzoeken aan de hand van een lijst </w:t>
      </w:r>
      <w:r w:rsidR="00A84FA6">
        <w:rPr>
          <w:rFonts w:eastAsia="Times New Roman"/>
        </w:rPr>
        <w:t>vanuit patrimonium</w:t>
      </w:r>
      <w:r>
        <w:rPr>
          <w:rFonts w:eastAsia="Times New Roman"/>
        </w:rPr>
        <w:t xml:space="preserve"> </w:t>
      </w:r>
      <w:r w:rsidR="00BD6FF1">
        <w:rPr>
          <w:rFonts w:eastAsia="Times New Roman"/>
        </w:rPr>
        <w:t>(</w:t>
      </w:r>
      <w:hyperlink r:id="rId5" w:history="1">
        <w:r w:rsidR="00BD6FF1" w:rsidRPr="001A3FAE">
          <w:rPr>
            <w:rStyle w:val="Hyperlink"/>
            <w:rFonts w:eastAsia="Times New Roman"/>
          </w:rPr>
          <w:t>patrimonium@herentals.be</w:t>
        </w:r>
      </w:hyperlink>
      <w:r w:rsidR="00BD6FF1">
        <w:rPr>
          <w:rFonts w:eastAsia="Times New Roman"/>
        </w:rPr>
        <w:t xml:space="preserve">) </w:t>
      </w:r>
      <w:r w:rsidR="00A84FA6">
        <w:rPr>
          <w:rFonts w:eastAsia="Times New Roman"/>
        </w:rPr>
        <w:t>in samenwerking met de jongeren en het bestuur</w:t>
      </w:r>
      <w:r w:rsidR="00072E46">
        <w:rPr>
          <w:rFonts w:eastAsia="Times New Roman"/>
        </w:rPr>
        <w:t xml:space="preserve"> anderzijds</w:t>
      </w:r>
      <w:r w:rsidR="0057103E">
        <w:rPr>
          <w:rFonts w:eastAsia="Times New Roman"/>
        </w:rPr>
        <w:t>. Het atelier wenst van deze vorderingen op de hoogte te worden gesteld.</w:t>
      </w:r>
    </w:p>
    <w:p w14:paraId="6AA62D6A" w14:textId="24C09CCB" w:rsidR="00A84FA6" w:rsidRDefault="001B3A2D" w:rsidP="00A84FA6">
      <w:pPr>
        <w:pStyle w:val="Lijstalinea"/>
        <w:numPr>
          <w:ilvl w:val="2"/>
          <w:numId w:val="16"/>
        </w:numPr>
        <w:spacing w:line="252" w:lineRule="auto"/>
        <w:contextualSpacing/>
        <w:jc w:val="both"/>
        <w:rPr>
          <w:rFonts w:eastAsia="Times New Roman"/>
        </w:rPr>
      </w:pPr>
      <w:r>
        <w:rPr>
          <w:rFonts w:eastAsia="Times New Roman"/>
        </w:rPr>
        <w:t xml:space="preserve">Is de werking van Den Tiener de facto verbonden aan muren, of </w:t>
      </w:r>
      <w:r w:rsidR="002F7B99">
        <w:rPr>
          <w:rFonts w:eastAsia="Times New Roman"/>
        </w:rPr>
        <w:t>kan dit een meer zwervend bestaan zijn,</w:t>
      </w:r>
      <w:r w:rsidR="00452A91">
        <w:rPr>
          <w:rFonts w:eastAsia="Times New Roman"/>
        </w:rPr>
        <w:t xml:space="preserve"> desnoods</w:t>
      </w:r>
      <w:r w:rsidR="002F7B99">
        <w:rPr>
          <w:rFonts w:eastAsia="Times New Roman"/>
        </w:rPr>
        <w:t xml:space="preserve"> in de tussentijd, </w:t>
      </w:r>
      <w:r w:rsidR="00452A91">
        <w:rPr>
          <w:rFonts w:eastAsia="Times New Roman"/>
        </w:rPr>
        <w:t>dat</w:t>
      </w:r>
      <w:r w:rsidR="002F7B99">
        <w:rPr>
          <w:rFonts w:eastAsia="Times New Roman"/>
        </w:rPr>
        <w:t xml:space="preserve"> bijvoorbeeld aansluiting vindt bij andere initiatieven of starters?</w:t>
      </w:r>
      <w:r w:rsidR="00B20956">
        <w:rPr>
          <w:rFonts w:eastAsia="Times New Roman"/>
        </w:rPr>
        <w:t xml:space="preserve"> Vanuit Den Tiener wordt dat nomadenbestaan als weinig mogelijk geacht, vooral omdat men nog op zoek is naar een invulling, bekendheid en aantrekking maar ook stockage. Dit gaat</w:t>
      </w:r>
      <w:r w:rsidR="00452A91">
        <w:rPr>
          <w:rFonts w:eastAsia="Times New Roman"/>
        </w:rPr>
        <w:t xml:space="preserve"> best</w:t>
      </w:r>
      <w:r w:rsidR="00B20956">
        <w:rPr>
          <w:rFonts w:eastAsia="Times New Roman"/>
        </w:rPr>
        <w:t xml:space="preserve"> gepaard met een vaste locatie, zeker aan de prille start die het momenteel is</w:t>
      </w:r>
      <w:r w:rsidR="00452A91">
        <w:rPr>
          <w:rFonts w:eastAsia="Times New Roman"/>
        </w:rPr>
        <w:t xml:space="preserve"> en</w:t>
      </w:r>
      <w:r w:rsidR="00B20956">
        <w:rPr>
          <w:rFonts w:eastAsia="Times New Roman"/>
        </w:rPr>
        <w:t xml:space="preserve"> de onbekendheid die het jammer genoeg geniet. </w:t>
      </w:r>
      <w:r w:rsidR="008E3A5E">
        <w:rPr>
          <w:rFonts w:eastAsia="Times New Roman"/>
        </w:rPr>
        <w:t>Vanuit het werkveld wordt dat beaamd: een werking heeft toch een soort thuis nodig als instuif</w:t>
      </w:r>
      <w:r w:rsidR="00452A91">
        <w:rPr>
          <w:rFonts w:eastAsia="Times New Roman"/>
        </w:rPr>
        <w:t>,</w:t>
      </w:r>
      <w:r w:rsidR="008E3A5E">
        <w:rPr>
          <w:rFonts w:eastAsia="Times New Roman"/>
        </w:rPr>
        <w:t xml:space="preserve"> e</w:t>
      </w:r>
      <w:r w:rsidR="00452A91">
        <w:rPr>
          <w:rFonts w:eastAsia="Times New Roman"/>
        </w:rPr>
        <w:t>e</w:t>
      </w:r>
      <w:r w:rsidR="008E3A5E">
        <w:rPr>
          <w:rFonts w:eastAsia="Times New Roman"/>
        </w:rPr>
        <w:t>n honk, desgevallend aangevuld met een meer projectmatig, nomadisch verhaal.</w:t>
      </w:r>
    </w:p>
    <w:p w14:paraId="2DB391F0" w14:textId="5C79B5D1" w:rsidR="006171B2" w:rsidRPr="00A84FA6" w:rsidRDefault="006171B2" w:rsidP="00A84FA6">
      <w:pPr>
        <w:pStyle w:val="Lijstalinea"/>
        <w:numPr>
          <w:ilvl w:val="2"/>
          <w:numId w:val="16"/>
        </w:numPr>
        <w:spacing w:line="252" w:lineRule="auto"/>
        <w:contextualSpacing/>
        <w:jc w:val="both"/>
        <w:rPr>
          <w:rFonts w:eastAsia="Times New Roman"/>
        </w:rPr>
      </w:pPr>
      <w:r>
        <w:rPr>
          <w:rFonts w:eastAsia="Times New Roman"/>
        </w:rPr>
        <w:t xml:space="preserve">Den Tiener zal het verhaal pogen te brengen in de media, met als doel de dialoog aan te moedigen. </w:t>
      </w:r>
      <w:r w:rsidR="00B052DE">
        <w:rPr>
          <w:rFonts w:eastAsia="Times New Roman"/>
        </w:rPr>
        <w:t>Kan dit ook in de Stadskrant?</w:t>
      </w:r>
      <w:r w:rsidR="00F45060">
        <w:rPr>
          <w:rFonts w:eastAsia="Times New Roman"/>
        </w:rPr>
        <w:t xml:space="preserve"> Dat kan. De leden van de kern van Den</w:t>
      </w:r>
      <w:r w:rsidR="00F45060">
        <w:rPr>
          <w:rFonts w:eastAsia="Times New Roman"/>
        </w:rPr>
        <w:t xml:space="preserve"> Tiener</w:t>
      </w:r>
      <w:r w:rsidR="00F45060">
        <w:rPr>
          <w:rFonts w:eastAsia="Times New Roman"/>
        </w:rPr>
        <w:t xml:space="preserve"> nemen hiervoor best</w:t>
      </w:r>
      <w:r w:rsidR="00F45060">
        <w:rPr>
          <w:rFonts w:eastAsia="Times New Roman"/>
        </w:rPr>
        <w:t xml:space="preserve"> contact op</w:t>
      </w:r>
      <w:r w:rsidR="00F45060">
        <w:rPr>
          <w:rFonts w:eastAsia="Times New Roman"/>
        </w:rPr>
        <w:t xml:space="preserve"> </w:t>
      </w:r>
      <w:r w:rsidR="00F45060">
        <w:rPr>
          <w:rFonts w:eastAsia="Times New Roman"/>
        </w:rPr>
        <w:t xml:space="preserve">met </w:t>
      </w:r>
      <w:r w:rsidR="00F45060">
        <w:rPr>
          <w:rFonts w:eastAsia="Times New Roman"/>
        </w:rPr>
        <w:t xml:space="preserve">de </w:t>
      </w:r>
      <w:r w:rsidR="00F45060">
        <w:rPr>
          <w:rFonts w:eastAsia="Times New Roman"/>
        </w:rPr>
        <w:t xml:space="preserve">dienst </w:t>
      </w:r>
      <w:r w:rsidR="00F45060">
        <w:rPr>
          <w:rFonts w:eastAsia="Times New Roman"/>
        </w:rPr>
        <w:lastRenderedPageBreak/>
        <w:t xml:space="preserve">communicatie via </w:t>
      </w:r>
      <w:hyperlink r:id="rId6" w:history="1">
        <w:r w:rsidR="00F45060">
          <w:rPr>
            <w:rStyle w:val="Hyperlink"/>
            <w:rFonts w:eastAsia="Times New Roman"/>
          </w:rPr>
          <w:t>communicatie@herentals.be</w:t>
        </w:r>
      </w:hyperlink>
      <w:r w:rsidR="00F45060">
        <w:rPr>
          <w:rFonts w:eastAsia="Times New Roman"/>
        </w:rPr>
        <w:t>. Zo kunnen zij inhoud en datum van verschijnen verder afstemmen</w:t>
      </w:r>
      <w:r w:rsidR="00F45060">
        <w:rPr>
          <w:rFonts w:eastAsia="Times New Roman"/>
        </w:rPr>
        <w:t>.</w:t>
      </w:r>
    </w:p>
    <w:p w14:paraId="4491F140" w14:textId="318B6233" w:rsidR="009156F2" w:rsidRDefault="009156F2" w:rsidP="009156F2">
      <w:pPr>
        <w:pStyle w:val="Lijstalinea"/>
        <w:spacing w:line="252" w:lineRule="auto"/>
        <w:ind w:left="1440"/>
        <w:contextualSpacing/>
        <w:jc w:val="both"/>
        <w:rPr>
          <w:rFonts w:eastAsia="Times New Roman"/>
        </w:rPr>
      </w:pPr>
      <w:r>
        <w:rPr>
          <w:rFonts w:eastAsia="Times New Roman"/>
        </w:rPr>
        <w:t xml:space="preserve">Het strategisch atelier vrije tijd neemt kennis van het rapport van Formaat en keurt de inhoud van het rapport goed. Het strategisch atelier vrije tijd vraagt de administratie om het rapport ter kennisname voor te leggen aan het managementteam van de stad Herentals en aan het college van burgemeester en schepenen. Het strategisch atelier vrije tijd vraagt aan het college van burgemeester en schepenen om de inhoud van het rapport op te volgen en zo goed als mogelijk uit te voeren, conform het advies van het strategisch atelier vrije tijd. </w:t>
      </w:r>
    </w:p>
    <w:p w14:paraId="4B431F8F" w14:textId="77777777" w:rsidR="009156F2" w:rsidRPr="009156F2" w:rsidRDefault="009156F2" w:rsidP="009156F2">
      <w:pPr>
        <w:pStyle w:val="Lijstalinea"/>
        <w:spacing w:line="252" w:lineRule="auto"/>
        <w:ind w:left="1440"/>
        <w:contextualSpacing/>
        <w:jc w:val="both"/>
        <w:rPr>
          <w:rFonts w:eastAsia="Times New Roman"/>
        </w:rPr>
      </w:pPr>
    </w:p>
    <w:p w14:paraId="1BC6BA58" w14:textId="79BDEEF1" w:rsidR="009156F2" w:rsidRDefault="009156F2" w:rsidP="009156F2">
      <w:pPr>
        <w:pStyle w:val="Lijstalinea"/>
        <w:numPr>
          <w:ilvl w:val="0"/>
          <w:numId w:val="16"/>
        </w:numPr>
        <w:spacing w:line="252" w:lineRule="auto"/>
        <w:contextualSpacing/>
        <w:jc w:val="both"/>
        <w:rPr>
          <w:rFonts w:eastAsia="Times New Roman"/>
        </w:rPr>
      </w:pPr>
      <w:r>
        <w:rPr>
          <w:rFonts w:eastAsia="Times New Roman"/>
        </w:rPr>
        <w:t>Verenigingsbevraging en – ondersteuning, deel III</w:t>
      </w:r>
    </w:p>
    <w:p w14:paraId="25B3665E" w14:textId="1D7E1552" w:rsidR="00C012DC" w:rsidRPr="00356F7E" w:rsidRDefault="00356F7E" w:rsidP="00356F7E">
      <w:pPr>
        <w:spacing w:line="252" w:lineRule="auto"/>
        <w:ind w:left="1416"/>
        <w:contextualSpacing/>
        <w:jc w:val="both"/>
        <w:rPr>
          <w:rFonts w:eastAsia="Times New Roman"/>
        </w:rPr>
      </w:pPr>
      <w:r>
        <w:rPr>
          <w:rFonts w:eastAsia="Times New Roman"/>
        </w:rPr>
        <w:t>Het strategisch atelier vrije tijd besloot op een vorige bijeenkomst om een derde bevragingsronde te organiseren bij de verenigingen met als finaliteit te weten te komen wat de verenigingen nodig hebben als complementaire ondersteuning ten gevolge van de problemen naar aanleiding van de coronacrisis.</w:t>
      </w:r>
      <w:r w:rsidR="00C012DC">
        <w:rPr>
          <w:rFonts w:eastAsia="Times New Roman"/>
        </w:rPr>
        <w:t xml:space="preserve"> </w:t>
      </w:r>
      <w:r w:rsidR="00AB69E6">
        <w:rPr>
          <w:rFonts w:eastAsia="Times New Roman"/>
        </w:rPr>
        <w:t xml:space="preserve">Het atelier heeft hiervoor ook nog een budget van zo’n 22.000 euro ter beschikking. </w:t>
      </w:r>
      <w:r w:rsidR="00C012DC">
        <w:rPr>
          <w:rFonts w:eastAsia="Times New Roman"/>
        </w:rPr>
        <w:t xml:space="preserve">De leden van het strategisch atelier vrije tijd wensen deze bevraging pas te organiseren als de verenigingen de kans hebben gekregen goed en gedurende enkele weken hun werking te hebben kunnen </w:t>
      </w:r>
      <w:r w:rsidR="00452A91">
        <w:rPr>
          <w:rFonts w:eastAsia="Times New Roman"/>
        </w:rPr>
        <w:t>opstarten</w:t>
      </w:r>
      <w:r w:rsidR="00C012DC">
        <w:rPr>
          <w:rFonts w:eastAsia="Times New Roman"/>
        </w:rPr>
        <w:t xml:space="preserve">, pakweg eind maart, april, in de veronderstelling dat corona dan echt weg is. De leden wensen hiervoor </w:t>
      </w:r>
      <w:r w:rsidR="00452A91">
        <w:rPr>
          <w:rFonts w:eastAsia="Times New Roman"/>
        </w:rPr>
        <w:t xml:space="preserve">in februari, begin maart </w:t>
      </w:r>
      <w:r w:rsidR="00C012DC">
        <w:rPr>
          <w:rFonts w:eastAsia="Times New Roman"/>
        </w:rPr>
        <w:t xml:space="preserve">een werkgroep op te richten om dit voor te bereiden. </w:t>
      </w:r>
      <w:r w:rsidR="006D2CFE">
        <w:rPr>
          <w:rFonts w:eastAsia="Times New Roman"/>
        </w:rPr>
        <w:t>Een Doodle wordt verstuurd.</w:t>
      </w:r>
    </w:p>
    <w:p w14:paraId="31E77093" w14:textId="6C664C39" w:rsidR="009156F2" w:rsidRDefault="009156F2" w:rsidP="009156F2">
      <w:pPr>
        <w:pStyle w:val="Lijstalinea"/>
        <w:numPr>
          <w:ilvl w:val="0"/>
          <w:numId w:val="16"/>
        </w:numPr>
        <w:spacing w:line="252" w:lineRule="auto"/>
        <w:contextualSpacing/>
        <w:jc w:val="both"/>
        <w:rPr>
          <w:rFonts w:eastAsia="Times New Roman"/>
        </w:rPr>
      </w:pPr>
      <w:r>
        <w:rPr>
          <w:rFonts w:eastAsia="Times New Roman"/>
        </w:rPr>
        <w:t>Organisatie verenigingsavonden</w:t>
      </w:r>
    </w:p>
    <w:p w14:paraId="2B872364" w14:textId="2275A3B0" w:rsidR="006D3884" w:rsidRDefault="006D3884" w:rsidP="006D3884">
      <w:pPr>
        <w:pStyle w:val="Lijstalinea"/>
        <w:spacing w:line="252" w:lineRule="auto"/>
        <w:ind w:left="1416"/>
        <w:contextualSpacing/>
        <w:jc w:val="both"/>
        <w:rPr>
          <w:rFonts w:eastAsia="Times New Roman"/>
        </w:rPr>
      </w:pPr>
      <w:r>
        <w:rPr>
          <w:rFonts w:eastAsia="Times New Roman"/>
        </w:rPr>
        <w:t xml:space="preserve">Het strategisch atelier vrije tijd besloot op een vorige bijeenkomst om de verenigingen meer actief te betrekken, te informeren en met elkaar in contact te brengen. Om die reden wenst het strategisch atelier vrije tijd werk te maken van het organiseren van thematische verenigingsavonden. De leden willen hier in het voorjaar 2022 mee starten. </w:t>
      </w:r>
      <w:r w:rsidR="006F22D5">
        <w:rPr>
          <w:rFonts w:eastAsia="Times New Roman"/>
        </w:rPr>
        <w:t xml:space="preserve">Ook hier wordt een werkgroep voor opgericht. </w:t>
      </w:r>
      <w:r w:rsidR="006D2CFE">
        <w:rPr>
          <w:rFonts w:eastAsia="Times New Roman"/>
        </w:rPr>
        <w:t>Een Doodle wordt verstuurd.</w:t>
      </w:r>
    </w:p>
    <w:p w14:paraId="0E2E00D0" w14:textId="77777777" w:rsidR="006D3884" w:rsidRDefault="006D3884" w:rsidP="006D3884">
      <w:pPr>
        <w:pStyle w:val="Lijstalinea"/>
        <w:spacing w:line="252" w:lineRule="auto"/>
        <w:ind w:left="1416"/>
        <w:contextualSpacing/>
        <w:jc w:val="both"/>
        <w:rPr>
          <w:rFonts w:eastAsia="Times New Roman"/>
        </w:rPr>
      </w:pPr>
    </w:p>
    <w:p w14:paraId="16D6907F" w14:textId="0EEF4923" w:rsidR="009156F2" w:rsidRDefault="009156F2" w:rsidP="009156F2">
      <w:pPr>
        <w:pStyle w:val="Lijstalinea"/>
        <w:numPr>
          <w:ilvl w:val="0"/>
          <w:numId w:val="16"/>
        </w:numPr>
        <w:spacing w:line="252" w:lineRule="auto"/>
        <w:contextualSpacing/>
        <w:jc w:val="both"/>
        <w:rPr>
          <w:rFonts w:eastAsia="Times New Roman"/>
        </w:rPr>
      </w:pPr>
      <w:r>
        <w:rPr>
          <w:rFonts w:eastAsia="Times New Roman"/>
        </w:rPr>
        <w:t>Varia</w:t>
      </w:r>
    </w:p>
    <w:p w14:paraId="0CD57CE3" w14:textId="2AB281C9" w:rsidR="00B86D01" w:rsidRDefault="00B86D01" w:rsidP="00B86D01">
      <w:pPr>
        <w:pStyle w:val="Lijstalinea"/>
        <w:numPr>
          <w:ilvl w:val="1"/>
          <w:numId w:val="16"/>
        </w:numPr>
        <w:spacing w:line="252" w:lineRule="auto"/>
        <w:contextualSpacing/>
        <w:jc w:val="both"/>
        <w:rPr>
          <w:rFonts w:eastAsia="Times New Roman"/>
        </w:rPr>
      </w:pPr>
      <w:r>
        <w:rPr>
          <w:rFonts w:eastAsia="Times New Roman"/>
        </w:rPr>
        <w:t xml:space="preserve">Het volgende strategische atelier komt, in plenaire vorm, samen </w:t>
      </w:r>
      <w:r w:rsidR="002D2564">
        <w:rPr>
          <w:rFonts w:eastAsia="Times New Roman"/>
        </w:rPr>
        <w:t>het eerste deel van</w:t>
      </w:r>
      <w:r>
        <w:rPr>
          <w:rFonts w:eastAsia="Times New Roman"/>
        </w:rPr>
        <w:t xml:space="preserve"> maart. Ook hier wordt een Doodle voor opgesteld. </w:t>
      </w:r>
    </w:p>
    <w:p w14:paraId="1D29D8EF" w14:textId="77DD0645" w:rsidR="002D2564" w:rsidRDefault="002D2564" w:rsidP="00B86D01">
      <w:pPr>
        <w:pStyle w:val="Lijstalinea"/>
        <w:numPr>
          <w:ilvl w:val="1"/>
          <w:numId w:val="16"/>
        </w:numPr>
        <w:spacing w:line="252" w:lineRule="auto"/>
        <w:contextualSpacing/>
        <w:jc w:val="both"/>
        <w:rPr>
          <w:rFonts w:eastAsia="Times New Roman"/>
        </w:rPr>
      </w:pPr>
      <w:r>
        <w:rPr>
          <w:rFonts w:eastAsia="Times New Roman"/>
        </w:rPr>
        <w:t>De administratie zal bij een volgende algemene vergadering het gesprek niet meer leiden en enkel ondersteunen en antwoorden bieden vanuit de administratie. Het bestendig bureau zal een vertegenwoordiger aanduiden die de algemene vergadering opent, sluit, leidt, toespreekt en modereert.</w:t>
      </w:r>
    </w:p>
    <w:p w14:paraId="236B765A" w14:textId="14E93704" w:rsidR="00003BCB" w:rsidRPr="006D2CFE" w:rsidRDefault="009900AB" w:rsidP="00E27723">
      <w:pPr>
        <w:pStyle w:val="Lijstalinea"/>
        <w:numPr>
          <w:ilvl w:val="1"/>
          <w:numId w:val="16"/>
        </w:numPr>
        <w:spacing w:after="160" w:line="252" w:lineRule="auto"/>
        <w:contextualSpacing/>
        <w:jc w:val="both"/>
        <w:rPr>
          <w:rFonts w:cs="Arial"/>
        </w:rPr>
      </w:pPr>
      <w:r w:rsidRPr="006D2CFE">
        <w:rPr>
          <w:rFonts w:eastAsia="Times New Roman"/>
        </w:rPr>
        <w:t xml:space="preserve">De administratie belegt met de nieuwkomers een welkomstmoment om de manier van werken en de realisaties toe te lichten. </w:t>
      </w:r>
    </w:p>
    <w:sectPr w:rsidR="00003BCB" w:rsidRPr="006D2CFE" w:rsidSect="0033798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5FB"/>
    <w:multiLevelType w:val="hybridMultilevel"/>
    <w:tmpl w:val="E1B46370"/>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0BD93D2D"/>
    <w:multiLevelType w:val="hybridMultilevel"/>
    <w:tmpl w:val="9B2C5EA6"/>
    <w:lvl w:ilvl="0" w:tplc="225A5CC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521A51"/>
    <w:multiLevelType w:val="hybridMultilevel"/>
    <w:tmpl w:val="A906D4C2"/>
    <w:lvl w:ilvl="0" w:tplc="19A2DA8C">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DEC261B"/>
    <w:multiLevelType w:val="hybridMultilevel"/>
    <w:tmpl w:val="2B3633C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1FD720BC"/>
    <w:multiLevelType w:val="hybridMultilevel"/>
    <w:tmpl w:val="05282E5A"/>
    <w:lvl w:ilvl="0" w:tplc="198A3A9C">
      <w:numFmt w:val="bullet"/>
      <w:lvlText w:val=""/>
      <w:lvlJc w:val="left"/>
      <w:pPr>
        <w:ind w:left="1440" w:hanging="360"/>
      </w:pPr>
      <w:rPr>
        <w:rFonts w:ascii="Symbol" w:eastAsia="Calibri" w:hAnsi="Symbol"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5" w15:restartNumberingAfterBreak="0">
    <w:nsid w:val="2104606E"/>
    <w:multiLevelType w:val="hybridMultilevel"/>
    <w:tmpl w:val="5C40862E"/>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22E27076"/>
    <w:multiLevelType w:val="hybridMultilevel"/>
    <w:tmpl w:val="70EC762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34835595"/>
    <w:multiLevelType w:val="hybridMultilevel"/>
    <w:tmpl w:val="E1307A12"/>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3D7F6DCF"/>
    <w:multiLevelType w:val="hybridMultilevel"/>
    <w:tmpl w:val="007AC3A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3F1847C5"/>
    <w:multiLevelType w:val="hybridMultilevel"/>
    <w:tmpl w:val="7E82D422"/>
    <w:lvl w:ilvl="0" w:tplc="AD32F63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B251F4D"/>
    <w:multiLevelType w:val="hybridMultilevel"/>
    <w:tmpl w:val="6EC623B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1" w15:restartNumberingAfterBreak="0">
    <w:nsid w:val="6E5F7F4C"/>
    <w:multiLevelType w:val="hybridMultilevel"/>
    <w:tmpl w:val="C40820F6"/>
    <w:lvl w:ilvl="0" w:tplc="08130005">
      <w:start w:val="1"/>
      <w:numFmt w:val="bullet"/>
      <w:lvlText w:val=""/>
      <w:lvlJc w:val="left"/>
      <w:pPr>
        <w:ind w:left="2844" w:hanging="360"/>
      </w:pPr>
      <w:rPr>
        <w:rFonts w:ascii="Wingdings" w:hAnsi="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12" w15:restartNumberingAfterBreak="0">
    <w:nsid w:val="71424278"/>
    <w:multiLevelType w:val="hybridMultilevel"/>
    <w:tmpl w:val="7BBA2EB0"/>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15:restartNumberingAfterBreak="0">
    <w:nsid w:val="7FCF0F50"/>
    <w:multiLevelType w:val="hybridMultilevel"/>
    <w:tmpl w:val="CC3804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3"/>
  </w:num>
  <w:num w:numId="5">
    <w:abstractNumId w:val="3"/>
  </w:num>
  <w:num w:numId="6">
    <w:abstractNumId w:val="11"/>
  </w:num>
  <w:num w:numId="7">
    <w:abstractNumId w:val="5"/>
  </w:num>
  <w:num w:numId="8">
    <w:abstractNumId w:val="12"/>
  </w:num>
  <w:num w:numId="9">
    <w:abstractNumId w:val="7"/>
  </w:num>
  <w:num w:numId="10">
    <w:abstractNumId w:val="6"/>
  </w:num>
  <w:num w:numId="11">
    <w:abstractNumId w:val="8"/>
  </w:num>
  <w:num w:numId="12">
    <w:abstractNumId w:val="2"/>
  </w:num>
  <w:num w:numId="13">
    <w:abstractNumId w:val="10"/>
  </w:num>
  <w:num w:numId="14">
    <w:abstractNumId w:val="2"/>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E5"/>
    <w:rsid w:val="00003BCB"/>
    <w:rsid w:val="00036D37"/>
    <w:rsid w:val="00072E46"/>
    <w:rsid w:val="000800AC"/>
    <w:rsid w:val="000D3159"/>
    <w:rsid w:val="000E2DB0"/>
    <w:rsid w:val="00103F9D"/>
    <w:rsid w:val="00127854"/>
    <w:rsid w:val="001339E8"/>
    <w:rsid w:val="001B3A2D"/>
    <w:rsid w:val="002273F0"/>
    <w:rsid w:val="00257AF3"/>
    <w:rsid w:val="0028248F"/>
    <w:rsid w:val="002D2564"/>
    <w:rsid w:val="002F7B99"/>
    <w:rsid w:val="00323432"/>
    <w:rsid w:val="0033798B"/>
    <w:rsid w:val="00356F7E"/>
    <w:rsid w:val="00371C96"/>
    <w:rsid w:val="00382743"/>
    <w:rsid w:val="003E2206"/>
    <w:rsid w:val="003E3F4A"/>
    <w:rsid w:val="00452A91"/>
    <w:rsid w:val="00467CC9"/>
    <w:rsid w:val="00480852"/>
    <w:rsid w:val="004A0D28"/>
    <w:rsid w:val="004C2DF0"/>
    <w:rsid w:val="00503E0C"/>
    <w:rsid w:val="0057103E"/>
    <w:rsid w:val="00571627"/>
    <w:rsid w:val="005C7FA8"/>
    <w:rsid w:val="005D3C92"/>
    <w:rsid w:val="00602FA1"/>
    <w:rsid w:val="00614429"/>
    <w:rsid w:val="006171B2"/>
    <w:rsid w:val="00634F69"/>
    <w:rsid w:val="00675617"/>
    <w:rsid w:val="006C561C"/>
    <w:rsid w:val="006D2CFE"/>
    <w:rsid w:val="006D3884"/>
    <w:rsid w:val="006E756E"/>
    <w:rsid w:val="006F22D5"/>
    <w:rsid w:val="00751F17"/>
    <w:rsid w:val="0081182E"/>
    <w:rsid w:val="00827604"/>
    <w:rsid w:val="00885A83"/>
    <w:rsid w:val="008E3A5E"/>
    <w:rsid w:val="00903F7F"/>
    <w:rsid w:val="00907E00"/>
    <w:rsid w:val="009156F2"/>
    <w:rsid w:val="00920CAB"/>
    <w:rsid w:val="00923AD3"/>
    <w:rsid w:val="00971B9D"/>
    <w:rsid w:val="009900AB"/>
    <w:rsid w:val="009B165E"/>
    <w:rsid w:val="009D2CEB"/>
    <w:rsid w:val="009D74EA"/>
    <w:rsid w:val="009F713A"/>
    <w:rsid w:val="00A03490"/>
    <w:rsid w:val="00A17909"/>
    <w:rsid w:val="00A367DC"/>
    <w:rsid w:val="00A552BC"/>
    <w:rsid w:val="00A5564F"/>
    <w:rsid w:val="00A81CE5"/>
    <w:rsid w:val="00A84FA6"/>
    <w:rsid w:val="00AA6906"/>
    <w:rsid w:val="00AB69E6"/>
    <w:rsid w:val="00B052DE"/>
    <w:rsid w:val="00B07187"/>
    <w:rsid w:val="00B17DCC"/>
    <w:rsid w:val="00B20956"/>
    <w:rsid w:val="00B478B4"/>
    <w:rsid w:val="00B755B6"/>
    <w:rsid w:val="00B86D01"/>
    <w:rsid w:val="00BD6FF1"/>
    <w:rsid w:val="00BE40E3"/>
    <w:rsid w:val="00C012DC"/>
    <w:rsid w:val="00CA5947"/>
    <w:rsid w:val="00CB6900"/>
    <w:rsid w:val="00CE1BDC"/>
    <w:rsid w:val="00D34CFF"/>
    <w:rsid w:val="00D70C40"/>
    <w:rsid w:val="00DB1804"/>
    <w:rsid w:val="00E80049"/>
    <w:rsid w:val="00EE4401"/>
    <w:rsid w:val="00F1378F"/>
    <w:rsid w:val="00F15D18"/>
    <w:rsid w:val="00F43C93"/>
    <w:rsid w:val="00F45060"/>
    <w:rsid w:val="00F65C22"/>
    <w:rsid w:val="00F77BB1"/>
    <w:rsid w:val="00F87E42"/>
    <w:rsid w:val="00F97CE1"/>
    <w:rsid w:val="00FA76A6"/>
    <w:rsid w:val="00FB55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5B4E"/>
  <w15:chartTrackingRefBased/>
  <w15:docId w15:val="{BA23EF05-60EF-4F70-85B2-74619472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1CE5"/>
    <w:pPr>
      <w:spacing w:after="0" w:line="240" w:lineRule="auto"/>
      <w:ind w:left="720"/>
    </w:pPr>
    <w:rPr>
      <w:rFonts w:ascii="Calibri" w:hAnsi="Calibri" w:cs="Calibri"/>
    </w:rPr>
  </w:style>
  <w:style w:type="character" w:styleId="Hyperlink">
    <w:name w:val="Hyperlink"/>
    <w:basedOn w:val="Standaardalinea-lettertype"/>
    <w:uiPriority w:val="99"/>
    <w:unhideWhenUsed/>
    <w:rsid w:val="00127854"/>
    <w:rPr>
      <w:color w:val="0563C1"/>
      <w:u w:val="single"/>
    </w:rPr>
  </w:style>
  <w:style w:type="character" w:styleId="Onopgelostemelding">
    <w:name w:val="Unresolved Mention"/>
    <w:basedOn w:val="Standaardalinea-lettertype"/>
    <w:uiPriority w:val="99"/>
    <w:semiHidden/>
    <w:unhideWhenUsed/>
    <w:rsid w:val="00F1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6872">
      <w:bodyDiv w:val="1"/>
      <w:marLeft w:val="0"/>
      <w:marRight w:val="0"/>
      <w:marTop w:val="0"/>
      <w:marBottom w:val="0"/>
      <w:divBdr>
        <w:top w:val="none" w:sz="0" w:space="0" w:color="auto"/>
        <w:left w:val="none" w:sz="0" w:space="0" w:color="auto"/>
        <w:bottom w:val="none" w:sz="0" w:space="0" w:color="auto"/>
        <w:right w:val="none" w:sz="0" w:space="0" w:color="auto"/>
      </w:divBdr>
    </w:div>
    <w:div w:id="927420426">
      <w:bodyDiv w:val="1"/>
      <w:marLeft w:val="0"/>
      <w:marRight w:val="0"/>
      <w:marTop w:val="0"/>
      <w:marBottom w:val="0"/>
      <w:divBdr>
        <w:top w:val="none" w:sz="0" w:space="0" w:color="auto"/>
        <w:left w:val="none" w:sz="0" w:space="0" w:color="auto"/>
        <w:bottom w:val="none" w:sz="0" w:space="0" w:color="auto"/>
        <w:right w:val="none" w:sz="0" w:space="0" w:color="auto"/>
      </w:divBdr>
    </w:div>
    <w:div w:id="1141653333">
      <w:bodyDiv w:val="1"/>
      <w:marLeft w:val="0"/>
      <w:marRight w:val="0"/>
      <w:marTop w:val="0"/>
      <w:marBottom w:val="0"/>
      <w:divBdr>
        <w:top w:val="none" w:sz="0" w:space="0" w:color="auto"/>
        <w:left w:val="none" w:sz="0" w:space="0" w:color="auto"/>
        <w:bottom w:val="none" w:sz="0" w:space="0" w:color="auto"/>
        <w:right w:val="none" w:sz="0" w:space="0" w:color="auto"/>
      </w:divBdr>
    </w:div>
    <w:div w:id="12308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e@herentals.be" TargetMode="External"/><Relationship Id="rId5" Type="http://schemas.openxmlformats.org/officeDocument/2006/relationships/hyperlink" Target="mailto:patrimonium@herental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Verhoeven</dc:creator>
  <cp:keywords/>
  <dc:description/>
  <cp:lastModifiedBy>Nick Verhoeven</cp:lastModifiedBy>
  <cp:revision>37</cp:revision>
  <dcterms:created xsi:type="dcterms:W3CDTF">2022-01-19T09:26:00Z</dcterms:created>
  <dcterms:modified xsi:type="dcterms:W3CDTF">2022-01-27T10:41:00Z</dcterms:modified>
</cp:coreProperties>
</file>