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BE7" w:rsidRPr="00D80FFC" w:rsidRDefault="003E5BE7" w:rsidP="003E5BE7">
      <w:pPr>
        <w:rPr>
          <w:b/>
          <w:bCs/>
          <w:sz w:val="40"/>
          <w:szCs w:val="40"/>
          <w:lang w:val="nl-NL"/>
        </w:rPr>
      </w:pPr>
      <w:r w:rsidRPr="00D80FFC">
        <w:rPr>
          <w:b/>
          <w:bCs/>
          <w:sz w:val="40"/>
          <w:szCs w:val="40"/>
          <w:lang w:val="nl-NL"/>
        </w:rPr>
        <w:t>Plan van aanpak – startende leerling creërend muzikant</w:t>
      </w:r>
    </w:p>
    <w:p w:rsidR="003E5BE7" w:rsidRDefault="003E5BE7" w:rsidP="003E5BE7">
      <w:pPr>
        <w:rPr>
          <w:b/>
          <w:bCs/>
          <w:lang w:val="nl-NL"/>
        </w:rPr>
      </w:pPr>
    </w:p>
    <w:p w:rsidR="003E5BE7" w:rsidRDefault="003E5BE7" w:rsidP="003E5BE7">
      <w:pPr>
        <w:rPr>
          <w:i/>
          <w:iCs/>
          <w:sz w:val="22"/>
          <w:szCs w:val="22"/>
          <w:lang w:val="nl-NL"/>
        </w:rPr>
      </w:pPr>
      <w:r w:rsidRPr="00D80FFC">
        <w:rPr>
          <w:i/>
          <w:iCs/>
          <w:sz w:val="22"/>
          <w:szCs w:val="22"/>
          <w:lang w:val="nl-NL"/>
        </w:rPr>
        <w:t xml:space="preserve">Vul onderstaand formulier in samen met je instrumentleerkracht. </w:t>
      </w:r>
      <w:r>
        <w:rPr>
          <w:i/>
          <w:iCs/>
          <w:sz w:val="22"/>
          <w:szCs w:val="22"/>
          <w:lang w:val="nl-NL"/>
        </w:rPr>
        <w:t>Leg uit</w:t>
      </w:r>
      <w:r w:rsidRPr="00D80FFC">
        <w:rPr>
          <w:i/>
          <w:iCs/>
          <w:sz w:val="22"/>
          <w:szCs w:val="22"/>
          <w:lang w:val="nl-NL"/>
        </w:rPr>
        <w:t xml:space="preserve"> wat </w:t>
      </w:r>
      <w:r>
        <w:rPr>
          <w:i/>
          <w:iCs/>
          <w:sz w:val="22"/>
          <w:szCs w:val="22"/>
          <w:lang w:val="nl-NL"/>
        </w:rPr>
        <w:t xml:space="preserve">(eventueel) je voorkennis is, wat </w:t>
      </w:r>
      <w:r w:rsidRPr="00D80FFC">
        <w:rPr>
          <w:i/>
          <w:iCs/>
          <w:sz w:val="22"/>
          <w:szCs w:val="22"/>
          <w:lang w:val="nl-NL"/>
        </w:rPr>
        <w:t>je wil bereiken en hoe je dit wil doen.</w:t>
      </w:r>
      <w:r>
        <w:rPr>
          <w:i/>
          <w:iCs/>
          <w:sz w:val="22"/>
          <w:szCs w:val="22"/>
          <w:lang w:val="nl-NL"/>
        </w:rPr>
        <w:t xml:space="preserve"> Op de site kan je extra informatie vinden over wat de richting ‘creërend muzikant’ inhoudt.</w:t>
      </w:r>
    </w:p>
    <w:p w:rsidR="003E5BE7" w:rsidRPr="00D80FFC" w:rsidRDefault="003E5BE7" w:rsidP="003E5BE7">
      <w:pPr>
        <w:rPr>
          <w:i/>
          <w:iCs/>
          <w:sz w:val="22"/>
          <w:szCs w:val="22"/>
          <w:lang w:val="nl-NL"/>
        </w:rPr>
      </w:pPr>
      <w:proofErr w:type="gramStart"/>
      <w:r w:rsidRPr="00833FC2">
        <w:rPr>
          <w:i/>
          <w:iCs/>
          <w:sz w:val="22"/>
          <w:szCs w:val="22"/>
          <w:lang w:val="nl-NL"/>
        </w:rPr>
        <w:t>https://www.herentals.be/academie/keuzevakken-creerend-muzikant-4de-graad</w:t>
      </w:r>
      <w:proofErr w:type="gramEnd"/>
    </w:p>
    <w:p w:rsidR="003E5BE7" w:rsidRPr="00D80FFC" w:rsidRDefault="003E5BE7" w:rsidP="003E5BE7">
      <w:pPr>
        <w:rPr>
          <w:i/>
          <w:iCs/>
          <w:sz w:val="22"/>
          <w:szCs w:val="22"/>
          <w:lang w:val="nl-NL"/>
        </w:rPr>
      </w:pPr>
    </w:p>
    <w:p w:rsidR="003E5BE7" w:rsidRPr="00D80FFC" w:rsidRDefault="003E5BE7" w:rsidP="003E5BE7">
      <w:pPr>
        <w:rPr>
          <w:lang w:val="nl-NL"/>
        </w:rPr>
      </w:pPr>
      <w:r w:rsidRPr="00D80FFC">
        <w:rPr>
          <w:lang w:val="nl-NL"/>
        </w:rPr>
        <w:t>Naam leerling:</w:t>
      </w:r>
    </w:p>
    <w:p w:rsidR="003E5BE7" w:rsidRPr="00D80FFC" w:rsidRDefault="003E5BE7" w:rsidP="003E5BE7">
      <w:pPr>
        <w:rPr>
          <w:lang w:val="nl-NL"/>
        </w:rPr>
      </w:pPr>
    </w:p>
    <w:p w:rsidR="003E5BE7" w:rsidRPr="00D80FFC" w:rsidRDefault="003E5BE7" w:rsidP="003E5BE7">
      <w:pPr>
        <w:rPr>
          <w:lang w:val="nl-NL"/>
        </w:rPr>
      </w:pPr>
      <w:r w:rsidRPr="00D80FFC">
        <w:rPr>
          <w:lang w:val="nl-NL"/>
        </w:rPr>
        <w:t>Naam leerkracht instrument:</w:t>
      </w:r>
    </w:p>
    <w:p w:rsidR="003E5BE7" w:rsidRPr="00D80FFC" w:rsidRDefault="003E5BE7" w:rsidP="003E5BE7">
      <w:pPr>
        <w:rPr>
          <w:lang w:val="nl-NL"/>
        </w:rPr>
      </w:pPr>
    </w:p>
    <w:p w:rsidR="003E5BE7" w:rsidRPr="00D80FFC" w:rsidRDefault="003E5BE7" w:rsidP="003E5BE7">
      <w:pPr>
        <w:rPr>
          <w:lang w:val="nl-NL"/>
        </w:rPr>
      </w:pPr>
      <w:r w:rsidRPr="00D80FFC">
        <w:rPr>
          <w:lang w:val="nl-NL"/>
        </w:rPr>
        <w:t>Schooljaar:</w:t>
      </w:r>
    </w:p>
    <w:p w:rsidR="003E5BE7" w:rsidRPr="00D80FFC" w:rsidRDefault="003E5BE7" w:rsidP="003E5BE7">
      <w:pPr>
        <w:rPr>
          <w:lang w:val="nl-NL"/>
        </w:rPr>
      </w:pPr>
    </w:p>
    <w:p w:rsidR="003E5BE7" w:rsidRPr="00D80FFC" w:rsidRDefault="003E5BE7" w:rsidP="003E5BE7">
      <w:pPr>
        <w:rPr>
          <w:lang w:val="nl-NL"/>
        </w:rPr>
      </w:pPr>
      <w:r w:rsidRPr="00D80FFC">
        <w:rPr>
          <w:lang w:val="nl-NL"/>
        </w:rPr>
        <w:t>Instrument en keuzevak:</w:t>
      </w:r>
    </w:p>
    <w:p w:rsidR="003E5BE7" w:rsidRDefault="003E5BE7" w:rsidP="003E5BE7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BE7" w:rsidTr="005D61F6">
        <w:tc>
          <w:tcPr>
            <w:tcW w:w="9062" w:type="dxa"/>
            <w:shd w:val="clear" w:color="auto" w:fill="E7E6E6" w:themeFill="background2"/>
          </w:tcPr>
          <w:p w:rsidR="003E5BE7" w:rsidRPr="00D80FFC" w:rsidRDefault="003E5BE7" w:rsidP="005D61F6">
            <w:pPr>
              <w:rPr>
                <w:lang w:val="nl-NL"/>
              </w:rPr>
            </w:pPr>
            <w:r w:rsidRPr="00D80FFC">
              <w:rPr>
                <w:lang w:val="nl-NL"/>
              </w:rPr>
              <w:t>Beginsituatie</w:t>
            </w:r>
          </w:p>
        </w:tc>
      </w:tr>
      <w:tr w:rsidR="003E5BE7" w:rsidTr="005D61F6">
        <w:tc>
          <w:tcPr>
            <w:tcW w:w="9062" w:type="dxa"/>
          </w:tcPr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  <w:r w:rsidRPr="00D80FFC">
              <w:rPr>
                <w:i/>
                <w:iCs/>
                <w:lang w:val="nl-NL"/>
              </w:rPr>
              <w:t xml:space="preserve">Waar </w:t>
            </w:r>
            <w:r>
              <w:rPr>
                <w:i/>
                <w:iCs/>
                <w:lang w:val="nl-NL"/>
              </w:rPr>
              <w:t>sta</w:t>
            </w:r>
            <w:r w:rsidRPr="00D80FFC">
              <w:rPr>
                <w:i/>
                <w:iCs/>
                <w:lang w:val="nl-NL"/>
              </w:rPr>
              <w:t xml:space="preserve"> </w:t>
            </w:r>
            <w:r>
              <w:rPr>
                <w:i/>
                <w:iCs/>
                <w:lang w:val="nl-NL"/>
              </w:rPr>
              <w:t xml:space="preserve">je </w:t>
            </w:r>
            <w:r w:rsidRPr="00D80FFC">
              <w:rPr>
                <w:i/>
                <w:iCs/>
                <w:lang w:val="nl-NL"/>
              </w:rPr>
              <w:t>nu? Is er voorkennis?</w:t>
            </w: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</w:tc>
      </w:tr>
      <w:tr w:rsidR="003E5BE7" w:rsidTr="005D61F6">
        <w:tc>
          <w:tcPr>
            <w:tcW w:w="9062" w:type="dxa"/>
            <w:shd w:val="clear" w:color="auto" w:fill="E7E6E6" w:themeFill="background2"/>
          </w:tcPr>
          <w:p w:rsidR="003E5BE7" w:rsidRPr="00D80FFC" w:rsidRDefault="003E5BE7" w:rsidP="005D61F6">
            <w:pPr>
              <w:rPr>
                <w:lang w:val="nl-NL"/>
              </w:rPr>
            </w:pPr>
            <w:r w:rsidRPr="00D80FFC">
              <w:rPr>
                <w:lang w:val="nl-NL"/>
              </w:rPr>
              <w:t>Aanpak</w:t>
            </w:r>
          </w:p>
        </w:tc>
      </w:tr>
      <w:tr w:rsidR="003E5BE7" w:rsidTr="005D61F6">
        <w:tc>
          <w:tcPr>
            <w:tcW w:w="9062" w:type="dxa"/>
          </w:tcPr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Is er een concreet doel dat je graag wil bereiken? Componeren, arrangeren, improviseren, analyseren, deelnemen aan een opnamesessie, gebruik van hard- en software…</w:t>
            </w: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</w:tc>
      </w:tr>
      <w:tr w:rsidR="003E5BE7" w:rsidTr="005D61F6">
        <w:tc>
          <w:tcPr>
            <w:tcW w:w="9062" w:type="dxa"/>
          </w:tcPr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  <w:r w:rsidRPr="00D80FFC">
              <w:rPr>
                <w:i/>
                <w:iCs/>
                <w:lang w:val="nl-NL"/>
              </w:rPr>
              <w:t>Hoe ga je dit</w:t>
            </w:r>
            <w:r>
              <w:rPr>
                <w:i/>
                <w:iCs/>
                <w:lang w:val="nl-NL"/>
              </w:rPr>
              <w:t xml:space="preserve"> samen met je leerkracht</w:t>
            </w:r>
            <w:r w:rsidRPr="00D80FFC">
              <w:rPr>
                <w:i/>
                <w:iCs/>
                <w:lang w:val="nl-NL"/>
              </w:rPr>
              <w:t xml:space="preserve"> aanpakken?</w:t>
            </w: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  <w:p w:rsidR="003E5BE7" w:rsidRPr="00D80FFC" w:rsidRDefault="003E5BE7" w:rsidP="005D61F6">
            <w:pPr>
              <w:rPr>
                <w:i/>
                <w:iCs/>
                <w:lang w:val="nl-NL"/>
              </w:rPr>
            </w:pPr>
          </w:p>
        </w:tc>
      </w:tr>
    </w:tbl>
    <w:p w:rsidR="003E5BE7" w:rsidRDefault="003E5BE7" w:rsidP="003E5BE7">
      <w:pPr>
        <w:rPr>
          <w:lang w:val="nl-NL"/>
        </w:rPr>
      </w:pPr>
    </w:p>
    <w:p w:rsidR="003E5BE7" w:rsidRPr="00D80FFC" w:rsidRDefault="003E5BE7" w:rsidP="003E5BE7">
      <w:pPr>
        <w:rPr>
          <w:i/>
          <w:iCs/>
          <w:sz w:val="22"/>
          <w:szCs w:val="22"/>
          <w:lang w:val="nl-NL"/>
        </w:rPr>
      </w:pPr>
      <w:r w:rsidRPr="00D80FFC">
        <w:rPr>
          <w:i/>
          <w:iCs/>
          <w:sz w:val="22"/>
          <w:szCs w:val="22"/>
          <w:lang w:val="nl-NL"/>
        </w:rPr>
        <w:t>Met het ondertekenen van dit formulier stem je ermee in dat je deelneemt aan de week van de creatie en dat je op je toonmoment/examen eigen werk kan tonen.</w:t>
      </w:r>
    </w:p>
    <w:p w:rsidR="003E5BE7" w:rsidRDefault="003E5BE7" w:rsidP="003E5BE7">
      <w:pPr>
        <w:rPr>
          <w:i/>
          <w:iCs/>
          <w:lang w:val="nl-NL"/>
        </w:rPr>
      </w:pPr>
    </w:p>
    <w:p w:rsidR="003E5BE7" w:rsidRDefault="003E5BE7" w:rsidP="003E5BE7">
      <w:pPr>
        <w:rPr>
          <w:lang w:val="nl-NL"/>
        </w:rPr>
      </w:pPr>
      <w:r>
        <w:rPr>
          <w:lang w:val="nl-NL"/>
        </w:rPr>
        <w:t xml:space="preserve">Handtekening </w:t>
      </w:r>
    </w:p>
    <w:p w:rsidR="003E5BE7" w:rsidRPr="00D80FFC" w:rsidRDefault="003E5BE7" w:rsidP="003E5BE7">
      <w:pPr>
        <w:rPr>
          <w:lang w:val="nl-NL"/>
        </w:rPr>
      </w:pPr>
      <w:r>
        <w:rPr>
          <w:lang w:val="nl-NL"/>
        </w:rPr>
        <w:t>Leerling: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Leerkracht instrument: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Directie:</w:t>
      </w:r>
    </w:p>
    <w:sectPr w:rsidR="003E5BE7" w:rsidRPr="00D80FFC" w:rsidSect="003E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FC"/>
    <w:rsid w:val="003E5BE7"/>
    <w:rsid w:val="00A1724B"/>
    <w:rsid w:val="00D80FFC"/>
    <w:rsid w:val="00F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097ED"/>
  <w15:chartTrackingRefBased/>
  <w15:docId w15:val="{6BF9DFFC-1D8E-1445-8FE7-338C0B7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B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Claes Sander Vermeiren</dc:creator>
  <cp:keywords/>
  <dc:description/>
  <cp:lastModifiedBy>Sam Claes Sander Vermeiren</cp:lastModifiedBy>
  <cp:revision>2</cp:revision>
  <dcterms:created xsi:type="dcterms:W3CDTF">2024-06-09T17:18:00Z</dcterms:created>
  <dcterms:modified xsi:type="dcterms:W3CDTF">2024-06-14T12:19:00Z</dcterms:modified>
</cp:coreProperties>
</file>